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36" w:type="dxa"/>
        <w:tblInd w:w="95" w:type="dxa"/>
        <w:tblLayout w:type="fixed"/>
        <w:tblLook w:val="04A0"/>
      </w:tblPr>
      <w:tblGrid>
        <w:gridCol w:w="616"/>
        <w:gridCol w:w="6060"/>
        <w:gridCol w:w="1812"/>
        <w:gridCol w:w="1448"/>
      </w:tblGrid>
      <w:tr w:rsidR="001729D6" w:rsidRPr="001729D6" w:rsidTr="001729D6">
        <w:trPr>
          <w:trHeight w:val="405"/>
        </w:trPr>
        <w:tc>
          <w:tcPr>
            <w:tcW w:w="9936"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32"/>
                <w:szCs w:val="32"/>
                <w:lang w:eastAsia="ru-RU"/>
              </w:rPr>
            </w:pPr>
            <w:r w:rsidRPr="001729D6">
              <w:rPr>
                <w:rFonts w:ascii="Times New Roman" w:eastAsia="Times New Roman" w:hAnsi="Times New Roman" w:cs="Times New Roman"/>
                <w:b/>
                <w:bCs/>
                <w:color w:val="000000"/>
                <w:sz w:val="32"/>
                <w:szCs w:val="32"/>
                <w:lang w:eastAsia="ru-RU"/>
              </w:rPr>
              <w:t>Доклад о виде государственного контроля (надзора), муниципального контроля</w:t>
            </w:r>
          </w:p>
        </w:tc>
      </w:tr>
      <w:tr w:rsidR="001729D6" w:rsidRPr="001729D6" w:rsidTr="001729D6">
        <w:trPr>
          <w:trHeight w:val="405"/>
        </w:trPr>
        <w:tc>
          <w:tcPr>
            <w:tcW w:w="9936" w:type="dxa"/>
            <w:gridSpan w:val="4"/>
            <w:vMerge/>
            <w:tcBorders>
              <w:top w:val="single" w:sz="4" w:space="0" w:color="auto"/>
              <w:left w:val="single" w:sz="4" w:space="0" w:color="auto"/>
              <w:bottom w:val="single" w:sz="4" w:space="0" w:color="auto"/>
              <w:right w:val="single" w:sz="4" w:space="0" w:color="auto"/>
            </w:tcBorders>
            <w:vAlign w:val="center"/>
            <w:hideMark/>
          </w:tcPr>
          <w:p w:rsidR="001729D6" w:rsidRPr="001729D6" w:rsidRDefault="001729D6" w:rsidP="001729D6">
            <w:pPr>
              <w:spacing w:after="0" w:line="240" w:lineRule="auto"/>
              <w:rPr>
                <w:rFonts w:ascii="Times New Roman" w:eastAsia="Times New Roman" w:hAnsi="Times New Roman" w:cs="Times New Roman"/>
                <w:b/>
                <w:bCs/>
                <w:color w:val="000000"/>
                <w:sz w:val="32"/>
                <w:szCs w:val="32"/>
                <w:lang w:eastAsia="ru-RU"/>
              </w:rPr>
            </w:pPr>
          </w:p>
        </w:tc>
      </w:tr>
      <w:tr w:rsidR="001729D6" w:rsidRPr="001729D6" w:rsidTr="001729D6">
        <w:trPr>
          <w:trHeight w:val="405"/>
        </w:trPr>
        <w:tc>
          <w:tcPr>
            <w:tcW w:w="9936" w:type="dxa"/>
            <w:gridSpan w:val="4"/>
            <w:vMerge/>
            <w:tcBorders>
              <w:top w:val="single" w:sz="4" w:space="0" w:color="auto"/>
              <w:left w:val="single" w:sz="4" w:space="0" w:color="auto"/>
              <w:bottom w:val="single" w:sz="4" w:space="0" w:color="auto"/>
              <w:right w:val="single" w:sz="4" w:space="0" w:color="auto"/>
            </w:tcBorders>
            <w:vAlign w:val="center"/>
            <w:hideMark/>
          </w:tcPr>
          <w:p w:rsidR="001729D6" w:rsidRPr="001729D6" w:rsidRDefault="001729D6" w:rsidP="001729D6">
            <w:pPr>
              <w:spacing w:after="0" w:line="240" w:lineRule="auto"/>
              <w:rPr>
                <w:rFonts w:ascii="Times New Roman" w:eastAsia="Times New Roman" w:hAnsi="Times New Roman" w:cs="Times New Roman"/>
                <w:b/>
                <w:bCs/>
                <w:color w:val="000000"/>
                <w:sz w:val="32"/>
                <w:szCs w:val="32"/>
                <w:lang w:eastAsia="ru-RU"/>
              </w:rPr>
            </w:pPr>
          </w:p>
        </w:tc>
      </w:tr>
      <w:tr w:rsidR="001729D6" w:rsidRPr="001729D6" w:rsidTr="001729D6">
        <w:trPr>
          <w:trHeight w:val="405"/>
        </w:trPr>
        <w:tc>
          <w:tcPr>
            <w:tcW w:w="616" w:type="dxa"/>
            <w:tcBorders>
              <w:top w:val="nil"/>
              <w:left w:val="nil"/>
              <w:bottom w:val="single" w:sz="4" w:space="0" w:color="auto"/>
              <w:right w:val="nil"/>
            </w:tcBorders>
            <w:shd w:val="clear" w:color="auto" w:fill="auto"/>
            <w:noWrap/>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32"/>
                <w:szCs w:val="32"/>
                <w:lang w:eastAsia="ru-RU"/>
              </w:rPr>
            </w:pPr>
            <w:r w:rsidRPr="001729D6">
              <w:rPr>
                <w:rFonts w:ascii="Times New Roman" w:eastAsia="Times New Roman" w:hAnsi="Times New Roman" w:cs="Times New Roman"/>
                <w:b/>
                <w:bCs/>
                <w:color w:val="000000"/>
                <w:sz w:val="32"/>
                <w:szCs w:val="32"/>
                <w:lang w:eastAsia="ru-RU"/>
              </w:rPr>
              <w:t> </w:t>
            </w:r>
          </w:p>
        </w:tc>
        <w:tc>
          <w:tcPr>
            <w:tcW w:w="6060" w:type="dxa"/>
            <w:tcBorders>
              <w:top w:val="nil"/>
              <w:left w:val="nil"/>
              <w:bottom w:val="single" w:sz="4" w:space="0" w:color="auto"/>
              <w:right w:val="nil"/>
            </w:tcBorders>
            <w:shd w:val="clear" w:color="auto" w:fill="auto"/>
            <w:noWrap/>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32"/>
                <w:szCs w:val="32"/>
                <w:lang w:eastAsia="ru-RU"/>
              </w:rPr>
            </w:pPr>
            <w:r w:rsidRPr="001729D6">
              <w:rPr>
                <w:rFonts w:ascii="Times New Roman" w:eastAsia="Times New Roman" w:hAnsi="Times New Roman" w:cs="Times New Roman"/>
                <w:b/>
                <w:bCs/>
                <w:color w:val="000000"/>
                <w:sz w:val="32"/>
                <w:szCs w:val="32"/>
                <w:lang w:eastAsia="ru-RU"/>
              </w:rPr>
              <w:t> </w:t>
            </w:r>
          </w:p>
        </w:tc>
        <w:tc>
          <w:tcPr>
            <w:tcW w:w="1812" w:type="dxa"/>
            <w:tcBorders>
              <w:top w:val="nil"/>
              <w:left w:val="nil"/>
              <w:bottom w:val="single" w:sz="4" w:space="0" w:color="auto"/>
              <w:right w:val="nil"/>
            </w:tcBorders>
            <w:shd w:val="clear" w:color="auto" w:fill="auto"/>
            <w:noWrap/>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32"/>
                <w:szCs w:val="32"/>
                <w:lang w:eastAsia="ru-RU"/>
              </w:rPr>
            </w:pPr>
            <w:r w:rsidRPr="001729D6">
              <w:rPr>
                <w:rFonts w:ascii="Times New Roman" w:eastAsia="Times New Roman" w:hAnsi="Times New Roman" w:cs="Times New Roman"/>
                <w:b/>
                <w:bCs/>
                <w:color w:val="000000"/>
                <w:sz w:val="32"/>
                <w:szCs w:val="32"/>
                <w:lang w:eastAsia="ru-RU"/>
              </w:rPr>
              <w:t> </w:t>
            </w:r>
          </w:p>
        </w:tc>
        <w:tc>
          <w:tcPr>
            <w:tcW w:w="1448" w:type="dxa"/>
            <w:tcBorders>
              <w:top w:val="nil"/>
              <w:left w:val="nil"/>
              <w:bottom w:val="single" w:sz="4" w:space="0" w:color="auto"/>
              <w:right w:val="nil"/>
            </w:tcBorders>
            <w:shd w:val="clear" w:color="auto" w:fill="auto"/>
            <w:noWrap/>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32"/>
                <w:szCs w:val="32"/>
                <w:lang w:eastAsia="ru-RU"/>
              </w:rPr>
            </w:pPr>
            <w:r w:rsidRPr="001729D6">
              <w:rPr>
                <w:rFonts w:ascii="Times New Roman" w:eastAsia="Times New Roman" w:hAnsi="Times New Roman" w:cs="Times New Roman"/>
                <w:b/>
                <w:bCs/>
                <w:color w:val="000000"/>
                <w:sz w:val="32"/>
                <w:szCs w:val="32"/>
                <w:lang w:eastAsia="ru-RU"/>
              </w:rPr>
              <w:t> </w:t>
            </w:r>
          </w:p>
        </w:tc>
      </w:tr>
      <w:tr w:rsidR="001729D6" w:rsidRPr="001729D6" w:rsidTr="001729D6">
        <w:trPr>
          <w:trHeight w:val="315"/>
        </w:trPr>
        <w:tc>
          <w:tcPr>
            <w:tcW w:w="993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4"/>
                <w:szCs w:val="24"/>
                <w:lang w:eastAsia="ru-RU"/>
              </w:rPr>
            </w:pPr>
            <w:r w:rsidRPr="001729D6">
              <w:rPr>
                <w:rFonts w:ascii="Times New Roman" w:eastAsia="Times New Roman" w:hAnsi="Times New Roman" w:cs="Times New Roman"/>
                <w:b/>
                <w:bCs/>
                <w:color w:val="000000"/>
                <w:sz w:val="24"/>
                <w:szCs w:val="24"/>
                <w:lang w:eastAsia="ru-RU"/>
              </w:rPr>
              <w:t xml:space="preserve">Наименование вида государственного контроля (надзора), муниципального контроля </w:t>
            </w:r>
          </w:p>
        </w:tc>
      </w:tr>
      <w:tr w:rsidR="001729D6" w:rsidRPr="001729D6" w:rsidTr="001729D6">
        <w:trPr>
          <w:trHeight w:val="315"/>
        </w:trPr>
        <w:tc>
          <w:tcPr>
            <w:tcW w:w="993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4"/>
                <w:szCs w:val="24"/>
                <w:lang w:eastAsia="ru-RU"/>
              </w:rPr>
            </w:pPr>
            <w:r w:rsidRPr="001729D6">
              <w:rPr>
                <w:rFonts w:ascii="Times New Roman" w:eastAsia="Times New Roman" w:hAnsi="Times New Roman" w:cs="Times New Roman"/>
                <w:b/>
                <w:bCs/>
                <w:color w:val="000000"/>
                <w:sz w:val="24"/>
                <w:szCs w:val="24"/>
                <w:lang w:eastAsia="ru-RU"/>
              </w:rPr>
              <w:t>Березовский сельсовет Маслянинского района Новосибирской области</w:t>
            </w:r>
          </w:p>
        </w:tc>
      </w:tr>
      <w:tr w:rsidR="001729D6" w:rsidRPr="001729D6" w:rsidTr="001729D6">
        <w:trPr>
          <w:trHeight w:val="315"/>
        </w:trPr>
        <w:tc>
          <w:tcPr>
            <w:tcW w:w="993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4"/>
                <w:szCs w:val="24"/>
                <w:lang w:eastAsia="ru-RU"/>
              </w:rPr>
            </w:pPr>
            <w:r w:rsidRPr="001729D6">
              <w:rPr>
                <w:rFonts w:ascii="Times New Roman" w:eastAsia="Times New Roman" w:hAnsi="Times New Roman" w:cs="Times New Roman"/>
                <w:b/>
                <w:bCs/>
                <w:color w:val="000000"/>
                <w:sz w:val="24"/>
                <w:szCs w:val="24"/>
                <w:lang w:eastAsia="ru-RU"/>
              </w:rPr>
              <w:t xml:space="preserve">Субъект Российской Федерации </w:t>
            </w:r>
          </w:p>
        </w:tc>
      </w:tr>
      <w:tr w:rsidR="001729D6" w:rsidRPr="001729D6" w:rsidTr="001729D6">
        <w:trPr>
          <w:trHeight w:val="300"/>
        </w:trPr>
        <w:tc>
          <w:tcPr>
            <w:tcW w:w="6676" w:type="dxa"/>
            <w:gridSpan w:val="2"/>
            <w:tcBorders>
              <w:top w:val="single" w:sz="4" w:space="0" w:color="auto"/>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w:t>
            </w:r>
          </w:p>
        </w:tc>
        <w:tc>
          <w:tcPr>
            <w:tcW w:w="1812" w:type="dxa"/>
            <w:tcBorders>
              <w:top w:val="nil"/>
              <w:left w:val="nil"/>
              <w:bottom w:val="single" w:sz="4" w:space="0" w:color="auto"/>
              <w:right w:val="single" w:sz="4" w:space="0" w:color="auto"/>
            </w:tcBorders>
            <w:shd w:val="clear" w:color="000000" w:fill="BCD6EE"/>
            <w:vAlign w:val="bottom"/>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Закон № 248-ФЗ</w:t>
            </w:r>
          </w:p>
        </w:tc>
        <w:tc>
          <w:tcPr>
            <w:tcW w:w="1448" w:type="dxa"/>
            <w:tcBorders>
              <w:top w:val="nil"/>
              <w:left w:val="nil"/>
              <w:bottom w:val="single" w:sz="4" w:space="0" w:color="auto"/>
              <w:right w:val="single" w:sz="4" w:space="0" w:color="auto"/>
            </w:tcBorders>
            <w:shd w:val="clear" w:color="000000" w:fill="BCD6EE"/>
            <w:vAlign w:val="bottom"/>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Закон № 294-ФЗ</w:t>
            </w:r>
          </w:p>
        </w:tc>
      </w:tr>
      <w:tr w:rsidR="001729D6" w:rsidRPr="001729D6" w:rsidTr="001729D6">
        <w:trPr>
          <w:trHeight w:val="30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I</w:t>
            </w:r>
          </w:p>
        </w:tc>
        <w:tc>
          <w:tcPr>
            <w:tcW w:w="9320" w:type="dxa"/>
            <w:gridSpan w:val="3"/>
            <w:tcBorders>
              <w:top w:val="single" w:sz="4" w:space="0" w:color="auto"/>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Общие сведения о виде и организации осуществления государственного контроля (надзора), муниципального контроля</w:t>
            </w:r>
          </w:p>
        </w:tc>
      </w:tr>
      <w:tr w:rsidR="001729D6" w:rsidRPr="001729D6" w:rsidTr="001729D6">
        <w:trPr>
          <w:trHeight w:val="819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Наименование вида государственного контроля (надзора), муниципального контроля </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sz w:val="20"/>
                <w:szCs w:val="20"/>
                <w:lang w:eastAsia="ru-RU"/>
              </w:rPr>
            </w:pPr>
            <w:r w:rsidRPr="001729D6">
              <w:rPr>
                <w:rFonts w:ascii="Times New Roman" w:eastAsia="Times New Roman" w:hAnsi="Times New Roman" w:cs="Times New Roman"/>
                <w:sz w:val="20"/>
                <w:szCs w:val="20"/>
                <w:lang w:eastAsia="ru-RU"/>
              </w:rPr>
              <w:t>а) Муниципальный контроль на автомобильном транспорте, городском наземном электрическом транспорте и в дорожном хозяйстве в границах населенных пунктов;</w:t>
            </w:r>
            <w:r w:rsidRPr="001729D6">
              <w:rPr>
                <w:rFonts w:ascii="Times New Roman" w:eastAsia="Times New Roman" w:hAnsi="Times New Roman" w:cs="Times New Roman"/>
                <w:sz w:val="20"/>
                <w:szCs w:val="20"/>
                <w:lang w:eastAsia="ru-RU"/>
              </w:rPr>
              <w:br/>
              <w:t>б) Муниципальный лесной контроль;</w:t>
            </w:r>
            <w:r w:rsidRPr="001729D6">
              <w:rPr>
                <w:rFonts w:ascii="Times New Roman" w:eastAsia="Times New Roman" w:hAnsi="Times New Roman" w:cs="Times New Roman"/>
                <w:sz w:val="20"/>
                <w:szCs w:val="20"/>
                <w:lang w:eastAsia="ru-RU"/>
              </w:rPr>
              <w:br/>
              <w:t>в) Муниципальный жилищный контроль;</w:t>
            </w:r>
            <w:r w:rsidRPr="001729D6">
              <w:rPr>
                <w:rFonts w:ascii="Times New Roman" w:eastAsia="Times New Roman" w:hAnsi="Times New Roman" w:cs="Times New Roman"/>
                <w:sz w:val="20"/>
                <w:szCs w:val="20"/>
                <w:lang w:eastAsia="ru-RU"/>
              </w:rPr>
              <w:br/>
              <w:t>г) Муниципальный контроль в сфере благоустройства;</w:t>
            </w:r>
            <w:r w:rsidRPr="001729D6">
              <w:rPr>
                <w:rFonts w:ascii="Times New Roman" w:eastAsia="Times New Roman" w:hAnsi="Times New Roman" w:cs="Times New Roman"/>
                <w:sz w:val="20"/>
                <w:szCs w:val="20"/>
                <w:lang w:eastAsia="ru-RU"/>
              </w:rPr>
              <w:br/>
            </w:r>
            <w:proofErr w:type="spellStart"/>
            <w:r w:rsidRPr="001729D6">
              <w:rPr>
                <w:rFonts w:ascii="Times New Roman" w:eastAsia="Times New Roman" w:hAnsi="Times New Roman" w:cs="Times New Roman"/>
                <w:sz w:val="20"/>
                <w:szCs w:val="20"/>
                <w:lang w:eastAsia="ru-RU"/>
              </w:rPr>
              <w:t>д</w:t>
            </w:r>
            <w:proofErr w:type="spellEnd"/>
            <w:r w:rsidRPr="001729D6">
              <w:rPr>
                <w:rFonts w:ascii="Times New Roman" w:eastAsia="Times New Roman" w:hAnsi="Times New Roman" w:cs="Times New Roman"/>
                <w:sz w:val="20"/>
                <w:szCs w:val="20"/>
                <w:lang w:eastAsia="ru-RU"/>
              </w:rPr>
              <w:t xml:space="preserve">) Муниципальный контроль в области охраны и </w:t>
            </w:r>
            <w:proofErr w:type="gramStart"/>
            <w:r w:rsidRPr="001729D6">
              <w:rPr>
                <w:rFonts w:ascii="Times New Roman" w:eastAsia="Times New Roman" w:hAnsi="Times New Roman" w:cs="Times New Roman"/>
                <w:sz w:val="20"/>
                <w:szCs w:val="20"/>
                <w:lang w:eastAsia="ru-RU"/>
              </w:rPr>
              <w:t>использования</w:t>
            </w:r>
            <w:proofErr w:type="gramEnd"/>
            <w:r w:rsidRPr="001729D6">
              <w:rPr>
                <w:rFonts w:ascii="Times New Roman" w:eastAsia="Times New Roman" w:hAnsi="Times New Roman" w:cs="Times New Roman"/>
                <w:sz w:val="20"/>
                <w:szCs w:val="20"/>
                <w:lang w:eastAsia="ru-RU"/>
              </w:rPr>
              <w:t xml:space="preserve"> особо охраняемых природных территорий.</w:t>
            </w:r>
            <w:r w:rsidRPr="001729D6">
              <w:rPr>
                <w:rFonts w:ascii="Times New Roman" w:eastAsia="Times New Roman" w:hAnsi="Times New Roman" w:cs="Times New Roman"/>
                <w:sz w:val="20"/>
                <w:szCs w:val="20"/>
                <w:lang w:eastAsia="ru-RU"/>
              </w:rPr>
              <w:br/>
              <w:t xml:space="preserve">е) Муниципальный земельный контроль ж) Муниципальный контроль за исполнением единой теплоснабжающей организацией обязательств по строительству, реконструкции и (или) </w:t>
            </w:r>
            <w:r w:rsidRPr="001729D6">
              <w:rPr>
                <w:rFonts w:ascii="Times New Roman" w:eastAsia="Times New Roman" w:hAnsi="Times New Roman" w:cs="Times New Roman"/>
                <w:sz w:val="20"/>
                <w:szCs w:val="20"/>
                <w:lang w:eastAsia="ru-RU"/>
              </w:rPr>
              <w:lastRenderedPageBreak/>
              <w:t xml:space="preserve">модернизации объектов теплоснабжения </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240" w:line="240" w:lineRule="auto"/>
              <w:rPr>
                <w:rFonts w:ascii="Times New Roman" w:eastAsia="Times New Roman" w:hAnsi="Times New Roman" w:cs="Times New Roman"/>
                <w:sz w:val="20"/>
                <w:szCs w:val="20"/>
                <w:lang w:eastAsia="ru-RU"/>
              </w:rPr>
            </w:pPr>
            <w:r w:rsidRPr="001729D6">
              <w:rPr>
                <w:rFonts w:ascii="Times New Roman" w:eastAsia="Times New Roman" w:hAnsi="Times New Roman" w:cs="Times New Roman"/>
                <w:sz w:val="20"/>
                <w:szCs w:val="20"/>
                <w:lang w:eastAsia="ru-RU"/>
              </w:rPr>
              <w:lastRenderedPageBreak/>
              <w:t xml:space="preserve">а) Муниципальный </w:t>
            </w:r>
            <w:proofErr w:type="gramStart"/>
            <w:r w:rsidRPr="001729D6">
              <w:rPr>
                <w:rFonts w:ascii="Times New Roman" w:eastAsia="Times New Roman" w:hAnsi="Times New Roman" w:cs="Times New Roman"/>
                <w:sz w:val="20"/>
                <w:szCs w:val="20"/>
                <w:lang w:eastAsia="ru-RU"/>
              </w:rPr>
              <w:t>контроль за</w:t>
            </w:r>
            <w:proofErr w:type="gramEnd"/>
            <w:r w:rsidRPr="001729D6">
              <w:rPr>
                <w:rFonts w:ascii="Times New Roman" w:eastAsia="Times New Roman" w:hAnsi="Times New Roman" w:cs="Times New Roman"/>
                <w:sz w:val="20"/>
                <w:szCs w:val="20"/>
                <w:lang w:eastAsia="ru-RU"/>
              </w:rPr>
              <w:t xml:space="preserve"> сохранностью автомобильных дорог местного значения;</w:t>
            </w:r>
            <w:r w:rsidRPr="001729D6">
              <w:rPr>
                <w:rFonts w:ascii="Times New Roman" w:eastAsia="Times New Roman" w:hAnsi="Times New Roman" w:cs="Times New Roman"/>
                <w:sz w:val="20"/>
                <w:szCs w:val="20"/>
                <w:lang w:eastAsia="ru-RU"/>
              </w:rPr>
              <w:br/>
              <w:t>б)  Муниципальный лесной контроль;</w:t>
            </w:r>
            <w:r w:rsidRPr="001729D6">
              <w:rPr>
                <w:rFonts w:ascii="Times New Roman" w:eastAsia="Times New Roman" w:hAnsi="Times New Roman" w:cs="Times New Roman"/>
                <w:sz w:val="20"/>
                <w:szCs w:val="20"/>
                <w:lang w:eastAsia="ru-RU"/>
              </w:rPr>
              <w:br/>
              <w:t>в)  Муниципальный жилищный контроль;</w:t>
            </w:r>
            <w:r w:rsidRPr="001729D6">
              <w:rPr>
                <w:rFonts w:ascii="Times New Roman" w:eastAsia="Times New Roman" w:hAnsi="Times New Roman" w:cs="Times New Roman"/>
                <w:sz w:val="20"/>
                <w:szCs w:val="20"/>
                <w:lang w:eastAsia="ru-RU"/>
              </w:rPr>
              <w:br/>
              <w:t>г)  Муниципальный контроль за соблюдением законодательства в области розничной продажи алкогольной продукции;</w:t>
            </w:r>
            <w:r w:rsidRPr="001729D6">
              <w:rPr>
                <w:rFonts w:ascii="Times New Roman" w:eastAsia="Times New Roman" w:hAnsi="Times New Roman" w:cs="Times New Roman"/>
                <w:sz w:val="20"/>
                <w:szCs w:val="20"/>
                <w:lang w:eastAsia="ru-RU"/>
              </w:rPr>
              <w:br/>
            </w:r>
            <w:proofErr w:type="spellStart"/>
            <w:r w:rsidRPr="001729D6">
              <w:rPr>
                <w:rFonts w:ascii="Times New Roman" w:eastAsia="Times New Roman" w:hAnsi="Times New Roman" w:cs="Times New Roman"/>
                <w:sz w:val="20"/>
                <w:szCs w:val="20"/>
                <w:lang w:eastAsia="ru-RU"/>
              </w:rPr>
              <w:t>д</w:t>
            </w:r>
            <w:proofErr w:type="spellEnd"/>
            <w:r w:rsidRPr="001729D6">
              <w:rPr>
                <w:rFonts w:ascii="Times New Roman" w:eastAsia="Times New Roman" w:hAnsi="Times New Roman" w:cs="Times New Roman"/>
                <w:sz w:val="20"/>
                <w:szCs w:val="20"/>
                <w:lang w:eastAsia="ru-RU"/>
              </w:rPr>
              <w:t>)  Муниципальный контроль за соблюдением правил благоустройства</w:t>
            </w:r>
          </w:p>
        </w:tc>
      </w:tr>
      <w:tr w:rsidR="001729D6" w:rsidRPr="001729D6" w:rsidTr="001729D6">
        <w:trPr>
          <w:trHeight w:val="51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lastRenderedPageBreak/>
              <w:t>2</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Период осуществления вида государственного контроля (надзора), муниципального контроля</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center"/>
              <w:rPr>
                <w:rFonts w:ascii="Times New Roman" w:eastAsia="Times New Roman" w:hAnsi="Times New Roman" w:cs="Times New Roman"/>
                <w:b/>
                <w:bCs/>
                <w:sz w:val="20"/>
                <w:szCs w:val="20"/>
                <w:lang w:eastAsia="ru-RU"/>
              </w:rPr>
            </w:pPr>
            <w:r w:rsidRPr="001729D6">
              <w:rPr>
                <w:rFonts w:ascii="Times New Roman" w:eastAsia="Times New Roman" w:hAnsi="Times New Roman" w:cs="Times New Roman"/>
                <w:b/>
                <w:bCs/>
                <w:sz w:val="20"/>
                <w:szCs w:val="20"/>
                <w:lang w:eastAsia="ru-RU"/>
              </w:rPr>
              <w:t>с 01.01.2022</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center"/>
              <w:rPr>
                <w:rFonts w:ascii="Times New Roman" w:eastAsia="Times New Roman" w:hAnsi="Times New Roman" w:cs="Times New Roman"/>
                <w:b/>
                <w:bCs/>
                <w:sz w:val="20"/>
                <w:szCs w:val="20"/>
                <w:lang w:eastAsia="ru-RU"/>
              </w:rPr>
            </w:pPr>
            <w:r w:rsidRPr="001729D6">
              <w:rPr>
                <w:rFonts w:ascii="Times New Roman" w:eastAsia="Times New Roman" w:hAnsi="Times New Roman" w:cs="Times New Roman"/>
                <w:b/>
                <w:bCs/>
                <w:sz w:val="20"/>
                <w:szCs w:val="20"/>
                <w:lang w:eastAsia="ru-RU"/>
              </w:rPr>
              <w:t>с 01.01.2021 по 01.01.2022</w:t>
            </w:r>
          </w:p>
        </w:tc>
      </w:tr>
      <w:tr w:rsidR="001729D6" w:rsidRPr="001729D6" w:rsidTr="001729D6">
        <w:trPr>
          <w:trHeight w:val="819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lastRenderedPageBreak/>
              <w:t>3</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240" w:line="240" w:lineRule="auto"/>
              <w:rPr>
                <w:rFonts w:ascii="Times New Roman" w:eastAsia="Times New Roman" w:hAnsi="Times New Roman" w:cs="Times New Roman"/>
                <w:sz w:val="20"/>
                <w:szCs w:val="20"/>
                <w:lang w:eastAsia="ru-RU"/>
              </w:rPr>
            </w:pPr>
            <w:r w:rsidRPr="001729D6">
              <w:rPr>
                <w:rFonts w:ascii="Times New Roman" w:eastAsia="Times New Roman" w:hAnsi="Times New Roman" w:cs="Times New Roman"/>
                <w:sz w:val="20"/>
                <w:szCs w:val="20"/>
                <w:lang w:eastAsia="ru-RU"/>
              </w:rPr>
              <w:t xml:space="preserve"> </w:t>
            </w:r>
            <w:r w:rsidRPr="001729D6">
              <w:rPr>
                <w:rFonts w:ascii="Times New Roman" w:eastAsia="Times New Roman" w:hAnsi="Times New Roman" w:cs="Times New Roman"/>
                <w:sz w:val="20"/>
                <w:szCs w:val="20"/>
                <w:lang w:eastAsia="ru-RU"/>
              </w:rPr>
              <w:br/>
              <w:t>1. Решение Совета депутатов  Березовского от 20.09.2021 № 54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1729D6">
              <w:rPr>
                <w:rFonts w:ascii="Times New Roman" w:eastAsia="Times New Roman" w:hAnsi="Times New Roman" w:cs="Times New Roman"/>
                <w:sz w:val="20"/>
                <w:szCs w:val="20"/>
                <w:lang w:eastAsia="ru-RU"/>
              </w:rPr>
              <w:br/>
              <w:t>2. Решение Совета депутатов   Березовского сельсовета 2021 № 55 "Об утверждении Положения о муниципальном лесном контроле ";</w:t>
            </w:r>
            <w:r w:rsidRPr="001729D6">
              <w:rPr>
                <w:rFonts w:ascii="Times New Roman" w:eastAsia="Times New Roman" w:hAnsi="Times New Roman" w:cs="Times New Roman"/>
                <w:sz w:val="20"/>
                <w:szCs w:val="20"/>
                <w:lang w:eastAsia="ru-RU"/>
              </w:rPr>
              <w:br/>
              <w:t>3. Решение Совета депутатов   Березовского сельсовета от 20.09.2021 № 52 "Об утверждении Положения о муниципальном жилищном контроле ";</w:t>
            </w:r>
            <w:r w:rsidRPr="001729D6">
              <w:rPr>
                <w:rFonts w:ascii="Times New Roman" w:eastAsia="Times New Roman" w:hAnsi="Times New Roman" w:cs="Times New Roman"/>
                <w:sz w:val="20"/>
                <w:szCs w:val="20"/>
                <w:lang w:eastAsia="ru-RU"/>
              </w:rPr>
              <w:br/>
              <w:t>4.Решение Совета депутатов   Березовского сельсовета от 20.09.2021 № 53 "Об утверждении Положения о муниципальном контроле в сфере благоустройства";</w:t>
            </w:r>
            <w:r w:rsidRPr="001729D6">
              <w:rPr>
                <w:rFonts w:ascii="Times New Roman" w:eastAsia="Times New Roman" w:hAnsi="Times New Roman" w:cs="Times New Roman"/>
                <w:sz w:val="20"/>
                <w:szCs w:val="20"/>
                <w:lang w:eastAsia="ru-RU"/>
              </w:rPr>
              <w:br/>
              <w:t xml:space="preserve">5. Решение Совета депутатов   Березовского сельсовета от 20.09.2021 № 56 "Об утверждении Положения о муниципальном контроле в области охраны и </w:t>
            </w:r>
            <w:proofErr w:type="gramStart"/>
            <w:r w:rsidRPr="001729D6">
              <w:rPr>
                <w:rFonts w:ascii="Times New Roman" w:eastAsia="Times New Roman" w:hAnsi="Times New Roman" w:cs="Times New Roman"/>
                <w:sz w:val="20"/>
                <w:szCs w:val="20"/>
                <w:lang w:eastAsia="ru-RU"/>
              </w:rPr>
              <w:t>использования</w:t>
            </w:r>
            <w:proofErr w:type="gramEnd"/>
            <w:r w:rsidRPr="001729D6">
              <w:rPr>
                <w:rFonts w:ascii="Times New Roman" w:eastAsia="Times New Roman" w:hAnsi="Times New Roman" w:cs="Times New Roman"/>
                <w:sz w:val="20"/>
                <w:szCs w:val="20"/>
                <w:lang w:eastAsia="ru-RU"/>
              </w:rPr>
              <w:t xml:space="preserve"> особо охраняемых природных </w:t>
            </w:r>
            <w:r w:rsidRPr="001729D6">
              <w:rPr>
                <w:rFonts w:ascii="Times New Roman" w:eastAsia="Times New Roman" w:hAnsi="Times New Roman" w:cs="Times New Roman"/>
                <w:sz w:val="20"/>
                <w:szCs w:val="20"/>
                <w:lang w:eastAsia="ru-RU"/>
              </w:rPr>
              <w:lastRenderedPageBreak/>
              <w:t>территорий  " Решение Совета депутатов   Березовского сельсовета  от 06.12.2021 № 67"Об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1729D6">
              <w:rPr>
                <w:rFonts w:ascii="Times New Roman" w:eastAsia="Times New Roman" w:hAnsi="Times New Roman" w:cs="Times New Roman"/>
                <w:sz w:val="20"/>
                <w:szCs w:val="20"/>
                <w:lang w:eastAsia="ru-RU"/>
              </w:rPr>
              <w:br/>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240" w:line="240" w:lineRule="auto"/>
              <w:rPr>
                <w:rFonts w:ascii="Times New Roman" w:eastAsia="Times New Roman" w:hAnsi="Times New Roman" w:cs="Times New Roman"/>
                <w:sz w:val="20"/>
                <w:szCs w:val="20"/>
                <w:lang w:eastAsia="ru-RU"/>
              </w:rPr>
            </w:pPr>
            <w:r w:rsidRPr="001729D6">
              <w:rPr>
                <w:rFonts w:ascii="Times New Roman" w:eastAsia="Times New Roman" w:hAnsi="Times New Roman" w:cs="Times New Roman"/>
                <w:sz w:val="20"/>
                <w:szCs w:val="20"/>
                <w:lang w:eastAsia="ru-RU"/>
              </w:rPr>
              <w:lastRenderedPageBreak/>
              <w:t xml:space="preserve"> Постановление администрации   Березовского сельсовета  "Об утверждении административного регламента осуществления муниципального </w:t>
            </w:r>
            <w:proofErr w:type="gramStart"/>
            <w:r w:rsidRPr="001729D6">
              <w:rPr>
                <w:rFonts w:ascii="Times New Roman" w:eastAsia="Times New Roman" w:hAnsi="Times New Roman" w:cs="Times New Roman"/>
                <w:sz w:val="20"/>
                <w:szCs w:val="20"/>
                <w:lang w:eastAsia="ru-RU"/>
              </w:rPr>
              <w:t>контроля за</w:t>
            </w:r>
            <w:proofErr w:type="gramEnd"/>
            <w:r w:rsidRPr="001729D6">
              <w:rPr>
                <w:rFonts w:ascii="Times New Roman" w:eastAsia="Times New Roman" w:hAnsi="Times New Roman" w:cs="Times New Roman"/>
                <w:sz w:val="20"/>
                <w:szCs w:val="20"/>
                <w:lang w:eastAsia="ru-RU"/>
              </w:rPr>
              <w:t xml:space="preserve"> сохранностью автомобильных дорог местного значения ";</w:t>
            </w:r>
            <w:r w:rsidRPr="001729D6">
              <w:rPr>
                <w:rFonts w:ascii="Times New Roman" w:eastAsia="Times New Roman" w:hAnsi="Times New Roman" w:cs="Times New Roman"/>
                <w:sz w:val="20"/>
                <w:szCs w:val="20"/>
                <w:lang w:eastAsia="ru-RU"/>
              </w:rPr>
              <w:br/>
              <w:t xml:space="preserve"> Постановление администрации   Березовского сельсовета "Об утверждении административного регламента осуществления муниципального лесного контроля  ";</w:t>
            </w:r>
            <w:r w:rsidRPr="001729D6">
              <w:rPr>
                <w:rFonts w:ascii="Times New Roman" w:eastAsia="Times New Roman" w:hAnsi="Times New Roman" w:cs="Times New Roman"/>
                <w:sz w:val="20"/>
                <w:szCs w:val="20"/>
                <w:lang w:eastAsia="ru-RU"/>
              </w:rPr>
              <w:br/>
              <w:t xml:space="preserve"> Постановление администрации   Березовского сельсовета "Об утверждении административного регламента осуществления муниципального жилищного контроля  ";</w:t>
            </w:r>
            <w:r w:rsidRPr="001729D6">
              <w:rPr>
                <w:rFonts w:ascii="Times New Roman" w:eastAsia="Times New Roman" w:hAnsi="Times New Roman" w:cs="Times New Roman"/>
                <w:sz w:val="20"/>
                <w:szCs w:val="20"/>
                <w:lang w:eastAsia="ru-RU"/>
              </w:rPr>
              <w:br/>
              <w:t xml:space="preserve"> Постановление администрации   Березовского </w:t>
            </w:r>
            <w:r w:rsidRPr="001729D6">
              <w:rPr>
                <w:rFonts w:ascii="Times New Roman" w:eastAsia="Times New Roman" w:hAnsi="Times New Roman" w:cs="Times New Roman"/>
                <w:sz w:val="20"/>
                <w:szCs w:val="20"/>
                <w:lang w:eastAsia="ru-RU"/>
              </w:rPr>
              <w:lastRenderedPageBreak/>
              <w:t xml:space="preserve">сельсовета "Об утверждении административного регламента осуществления муниципального </w:t>
            </w:r>
            <w:proofErr w:type="gramStart"/>
            <w:r w:rsidRPr="001729D6">
              <w:rPr>
                <w:rFonts w:ascii="Times New Roman" w:eastAsia="Times New Roman" w:hAnsi="Times New Roman" w:cs="Times New Roman"/>
                <w:sz w:val="20"/>
                <w:szCs w:val="20"/>
                <w:lang w:eastAsia="ru-RU"/>
              </w:rPr>
              <w:t>контроля за</w:t>
            </w:r>
            <w:proofErr w:type="gramEnd"/>
            <w:r w:rsidRPr="001729D6">
              <w:rPr>
                <w:rFonts w:ascii="Times New Roman" w:eastAsia="Times New Roman" w:hAnsi="Times New Roman" w:cs="Times New Roman"/>
                <w:sz w:val="20"/>
                <w:szCs w:val="20"/>
                <w:lang w:eastAsia="ru-RU"/>
              </w:rPr>
              <w:t xml:space="preserve"> соблюдением законодательства в области розничной продажи алкогольной продукции  ";</w:t>
            </w:r>
            <w:r w:rsidRPr="001729D6">
              <w:rPr>
                <w:rFonts w:ascii="Times New Roman" w:eastAsia="Times New Roman" w:hAnsi="Times New Roman" w:cs="Times New Roman"/>
                <w:sz w:val="20"/>
                <w:szCs w:val="20"/>
                <w:lang w:eastAsia="ru-RU"/>
              </w:rPr>
              <w:br/>
              <w:t xml:space="preserve"> Постановление администрации   Березовского сельсовета "Об утверждении административного регламента осуществления муниципального контроля за соблюдением правил благоустройства "</w:t>
            </w:r>
          </w:p>
        </w:tc>
      </w:tr>
      <w:tr w:rsidR="001729D6" w:rsidRPr="001729D6" w:rsidTr="001729D6">
        <w:trPr>
          <w:trHeight w:val="51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lastRenderedPageBreak/>
              <w:t>4</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сведения об организационной структуре и системе управления органов государственного контроля (надзора), муниципального контроля</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sz w:val="20"/>
                <w:szCs w:val="20"/>
                <w:lang w:eastAsia="ru-RU"/>
              </w:rPr>
            </w:pPr>
            <w:r w:rsidRPr="001729D6">
              <w:rPr>
                <w:rFonts w:ascii="Times New Roman" w:eastAsia="Times New Roman" w:hAnsi="Times New Roman" w:cs="Times New Roman"/>
                <w:sz w:val="20"/>
                <w:szCs w:val="20"/>
                <w:lang w:eastAsia="ru-RU"/>
              </w:rPr>
              <w:t> </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sz w:val="20"/>
                <w:szCs w:val="20"/>
                <w:lang w:eastAsia="ru-RU"/>
              </w:rPr>
            </w:pPr>
            <w:r w:rsidRPr="001729D6">
              <w:rPr>
                <w:rFonts w:ascii="Times New Roman" w:eastAsia="Times New Roman" w:hAnsi="Times New Roman" w:cs="Times New Roman"/>
                <w:sz w:val="20"/>
                <w:szCs w:val="20"/>
                <w:lang w:eastAsia="ru-RU"/>
              </w:rPr>
              <w:t> </w:t>
            </w:r>
          </w:p>
        </w:tc>
      </w:tr>
      <w:tr w:rsidR="001729D6" w:rsidRPr="001729D6" w:rsidTr="001729D6">
        <w:trPr>
          <w:trHeight w:val="382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5</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 предмете вида контроля</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sz w:val="20"/>
                <w:szCs w:val="20"/>
                <w:lang w:eastAsia="ru-RU"/>
              </w:rPr>
            </w:pPr>
            <w:r w:rsidRPr="001729D6">
              <w:rPr>
                <w:rFonts w:ascii="Times New Roman" w:eastAsia="Times New Roman" w:hAnsi="Times New Roman" w:cs="Times New Roman"/>
                <w:sz w:val="20"/>
                <w:szCs w:val="20"/>
                <w:lang w:eastAsia="ru-RU"/>
              </w:rPr>
              <w:t>соблюдение гражданами и организациями обязательных требований в сфере соответствующего вида контроля, исполнение решений, принимаемых по результатам контрольных мероприятий.</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sz w:val="20"/>
                <w:szCs w:val="20"/>
                <w:lang w:eastAsia="ru-RU"/>
              </w:rPr>
            </w:pPr>
            <w:r w:rsidRPr="001729D6">
              <w:rPr>
                <w:rFonts w:ascii="Times New Roman" w:eastAsia="Times New Roman" w:hAnsi="Times New Roman" w:cs="Times New Roman"/>
                <w:sz w:val="20"/>
                <w:szCs w:val="20"/>
                <w:lang w:eastAsia="ru-RU"/>
              </w:rPr>
              <w:t xml:space="preserve">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в </w:t>
            </w:r>
            <w:r w:rsidRPr="001729D6">
              <w:rPr>
                <w:rFonts w:ascii="Times New Roman" w:eastAsia="Times New Roman" w:hAnsi="Times New Roman" w:cs="Times New Roman"/>
                <w:sz w:val="20"/>
                <w:szCs w:val="20"/>
                <w:lang w:eastAsia="ru-RU"/>
              </w:rPr>
              <w:lastRenderedPageBreak/>
              <w:t>соответствующей сфере контроля</w:t>
            </w:r>
          </w:p>
        </w:tc>
      </w:tr>
      <w:tr w:rsidR="001729D6" w:rsidRPr="001729D6" w:rsidTr="001729D6">
        <w:trPr>
          <w:trHeight w:val="819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lastRenderedPageBreak/>
              <w:t>6</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об объектах вида контроля и организации их учета</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sz w:val="20"/>
                <w:szCs w:val="20"/>
                <w:lang w:eastAsia="ru-RU"/>
              </w:rPr>
            </w:pPr>
            <w:r w:rsidRPr="001729D6">
              <w:rPr>
                <w:rFonts w:ascii="Times New Roman" w:eastAsia="Times New Roman" w:hAnsi="Times New Roman" w:cs="Times New Roman"/>
                <w:sz w:val="20"/>
                <w:szCs w:val="20"/>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Pr="001729D6">
              <w:rPr>
                <w:rFonts w:ascii="Times New Roman" w:eastAsia="Times New Roman" w:hAnsi="Times New Roman" w:cs="Times New Roman"/>
                <w:sz w:val="20"/>
                <w:szCs w:val="20"/>
                <w:lang w:eastAsia="ru-RU"/>
              </w:rPr>
              <w:br/>
              <w:t>результаты деятельности контролируемых лиц, в том числе работы и услуги, к которым предъявляются обязательные требования;</w:t>
            </w:r>
            <w:r w:rsidRPr="001729D6">
              <w:rPr>
                <w:rFonts w:ascii="Times New Roman" w:eastAsia="Times New Roman" w:hAnsi="Times New Roman" w:cs="Times New Roman"/>
                <w:sz w:val="20"/>
                <w:szCs w:val="20"/>
                <w:lang w:eastAsia="ru-RU"/>
              </w:rPr>
              <w:b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sz w:val="20"/>
                <w:szCs w:val="20"/>
                <w:lang w:eastAsia="ru-RU"/>
              </w:rPr>
            </w:pPr>
            <w:r w:rsidRPr="001729D6">
              <w:rPr>
                <w:rFonts w:ascii="Times New Roman" w:eastAsia="Times New Roman" w:hAnsi="Times New Roman" w:cs="Times New Roman"/>
                <w:sz w:val="20"/>
                <w:szCs w:val="20"/>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Pr="001729D6">
              <w:rPr>
                <w:rFonts w:ascii="Times New Roman" w:eastAsia="Times New Roman" w:hAnsi="Times New Roman" w:cs="Times New Roman"/>
                <w:sz w:val="20"/>
                <w:szCs w:val="20"/>
                <w:lang w:eastAsia="ru-RU"/>
              </w:rPr>
              <w:br/>
              <w:t>результаты деятельности контролируемых лиц, в том числе работы и услуги, к которым предъявляются обязательные требования;</w:t>
            </w:r>
            <w:r w:rsidRPr="001729D6">
              <w:rPr>
                <w:rFonts w:ascii="Times New Roman" w:eastAsia="Times New Roman" w:hAnsi="Times New Roman" w:cs="Times New Roman"/>
                <w:sz w:val="20"/>
                <w:szCs w:val="20"/>
                <w:lang w:eastAsia="ru-RU"/>
              </w:rPr>
              <w:br/>
              <w:t xml:space="preserve">здания, строения, сооружения, территории, включая земельные участки, предметы и другие объекты, которыми контролируемые лицами владеют и </w:t>
            </w:r>
            <w:r w:rsidRPr="001729D6">
              <w:rPr>
                <w:rFonts w:ascii="Times New Roman" w:eastAsia="Times New Roman" w:hAnsi="Times New Roman" w:cs="Times New Roman"/>
                <w:sz w:val="20"/>
                <w:szCs w:val="20"/>
                <w:lang w:eastAsia="ru-RU"/>
              </w:rPr>
              <w:lastRenderedPageBreak/>
              <w:t>(или) пользуются и к которым предъявляются обязательные требования</w:t>
            </w:r>
          </w:p>
        </w:tc>
      </w:tr>
      <w:tr w:rsidR="001729D6" w:rsidRPr="001729D6" w:rsidTr="001729D6">
        <w:trPr>
          <w:trHeight w:val="30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lastRenderedPageBreak/>
              <w:t>7</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 ключевых показателях вида контроля и их целевых (плановых) значениях</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утверждены</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утверждались</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8</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roofErr w:type="gramStart"/>
            <w:r w:rsidRPr="001729D6">
              <w:rPr>
                <w:rFonts w:ascii="Times New Roman" w:eastAsia="Times New Roman" w:hAnsi="Times New Roman" w:cs="Times New Roman"/>
                <w:color w:val="000000"/>
                <w:sz w:val="20"/>
                <w:szCs w:val="20"/>
                <w:lang w:eastAsia="ru-RU"/>
              </w:rPr>
              <w:t>утверждены</w:t>
            </w:r>
            <w:proofErr w:type="gramEnd"/>
            <w:r w:rsidRPr="001729D6">
              <w:rPr>
                <w:rFonts w:ascii="Times New Roman" w:eastAsia="Times New Roman" w:hAnsi="Times New Roman" w:cs="Times New Roman"/>
                <w:color w:val="000000"/>
                <w:sz w:val="20"/>
                <w:szCs w:val="20"/>
                <w:lang w:eastAsia="ru-RU"/>
              </w:rPr>
              <w:t xml:space="preserve"> по каждому виду контроля </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утверждались</w:t>
            </w:r>
          </w:p>
        </w:tc>
      </w:tr>
      <w:tr w:rsidR="001729D6" w:rsidRPr="001729D6" w:rsidTr="001729D6">
        <w:trPr>
          <w:trHeight w:val="30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9</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 проведении информирования и иных видов профилактических мероприятий</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проводилось</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проводилось</w:t>
            </w:r>
          </w:p>
        </w:tc>
      </w:tr>
      <w:tr w:rsidR="001729D6" w:rsidRPr="001729D6" w:rsidTr="001729D6">
        <w:trPr>
          <w:trHeight w:val="30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10</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 применении независимой оценки соблюдения обязательных требований</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применялась</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применялась</w:t>
            </w:r>
          </w:p>
        </w:tc>
      </w:tr>
      <w:tr w:rsidR="001729D6" w:rsidRPr="001729D6" w:rsidTr="001729D6">
        <w:trPr>
          <w:trHeight w:val="51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11</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 системе контрольных (надзорных) мероприятий, основаниях их проведения, о контрольных (надзорных) действиях</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проводились</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проводились</w:t>
            </w:r>
          </w:p>
        </w:tc>
      </w:tr>
      <w:tr w:rsidR="001729D6" w:rsidRPr="001729D6" w:rsidTr="001729D6">
        <w:trPr>
          <w:trHeight w:val="30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12</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об осуществлении специальных режимов государственного контроля (надзора)</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осуществлялись</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осуществлялись</w:t>
            </w:r>
          </w:p>
        </w:tc>
      </w:tr>
      <w:tr w:rsidR="001729D6" w:rsidRPr="001729D6" w:rsidTr="001729D6">
        <w:trPr>
          <w:trHeight w:val="51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13</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 системе оценки и управления рисками причинения вреда (ущерба) охраняемым законом ценностям</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применялись</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применялись</w:t>
            </w:r>
          </w:p>
        </w:tc>
      </w:tr>
      <w:tr w:rsidR="001729D6" w:rsidRPr="001729D6" w:rsidTr="001729D6">
        <w:trPr>
          <w:trHeight w:val="30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14</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 межведомственном взаимодействии при осуществлении вида контроля</w:t>
            </w:r>
          </w:p>
        </w:tc>
        <w:tc>
          <w:tcPr>
            <w:tcW w:w="1812"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организован</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организован</w:t>
            </w:r>
          </w:p>
        </w:tc>
      </w:tr>
      <w:tr w:rsidR="001729D6" w:rsidRPr="001729D6" w:rsidTr="001729D6">
        <w:trPr>
          <w:trHeight w:val="30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15</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об информационных системах, применяемых при осуществлении вида контроля</w:t>
            </w:r>
          </w:p>
        </w:tc>
        <w:tc>
          <w:tcPr>
            <w:tcW w:w="1812"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ЕРКМ</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применялись</w:t>
            </w:r>
          </w:p>
        </w:tc>
      </w:tr>
      <w:tr w:rsidR="001729D6" w:rsidRPr="001729D6" w:rsidTr="001729D6">
        <w:trPr>
          <w:trHeight w:val="184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lastRenderedPageBreak/>
              <w:t>16</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 не применяется</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Обжалование действий (бездействия) должностных </w:t>
            </w:r>
            <w:proofErr w:type="gramStart"/>
            <w:r w:rsidRPr="001729D6">
              <w:rPr>
                <w:rFonts w:ascii="Times New Roman" w:eastAsia="Times New Roman" w:hAnsi="Times New Roman" w:cs="Times New Roman"/>
                <w:color w:val="000000"/>
                <w:sz w:val="20"/>
                <w:szCs w:val="20"/>
                <w:lang w:eastAsia="ru-RU"/>
              </w:rPr>
              <w:t>лиц</w:t>
            </w:r>
            <w:proofErr w:type="gramEnd"/>
            <w:r w:rsidRPr="001729D6">
              <w:rPr>
                <w:rFonts w:ascii="Times New Roman" w:eastAsia="Times New Roman" w:hAnsi="Times New Roman" w:cs="Times New Roman"/>
                <w:color w:val="000000"/>
                <w:sz w:val="20"/>
                <w:szCs w:val="20"/>
                <w:lang w:eastAsia="ru-RU"/>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tc>
      </w:tr>
      <w:tr w:rsidR="001729D6" w:rsidRPr="001729D6" w:rsidTr="001729D6">
        <w:trPr>
          <w:trHeight w:val="469"/>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16.1.</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количество должностных лиц, осуществляющих рассмотрение жалоб</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1</w:t>
            </w:r>
          </w:p>
        </w:tc>
      </w:tr>
      <w:tr w:rsidR="001729D6" w:rsidRPr="001729D6" w:rsidTr="001729D6">
        <w:trPr>
          <w:trHeight w:val="51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17</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сведения об аттестации граждан, привлекаемых при осуществлении государственного контроля (надзора), муниципального контроля</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30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17.1.</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количество аттестованных граждан</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18</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30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18.1.</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количество </w:t>
            </w:r>
            <w:proofErr w:type="gramStart"/>
            <w:r w:rsidRPr="001729D6">
              <w:rPr>
                <w:rFonts w:ascii="Times New Roman" w:eastAsia="Times New Roman" w:hAnsi="Times New Roman" w:cs="Times New Roman"/>
                <w:color w:val="000000"/>
                <w:sz w:val="20"/>
                <w:szCs w:val="20"/>
                <w:lang w:eastAsia="ru-RU"/>
              </w:rPr>
              <w:t>аккредитованных</w:t>
            </w:r>
            <w:proofErr w:type="gramEnd"/>
            <w:r w:rsidRPr="001729D6">
              <w:rPr>
                <w:rFonts w:ascii="Times New Roman" w:eastAsia="Times New Roman" w:hAnsi="Times New Roman" w:cs="Times New Roman"/>
                <w:color w:val="000000"/>
                <w:sz w:val="20"/>
                <w:szCs w:val="20"/>
                <w:lang w:eastAsia="ru-RU"/>
              </w:rPr>
              <w:t xml:space="preserve"> ЮЛ</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300"/>
        </w:trPr>
        <w:tc>
          <w:tcPr>
            <w:tcW w:w="616" w:type="dxa"/>
            <w:tcBorders>
              <w:top w:val="nil"/>
              <w:left w:val="nil"/>
              <w:bottom w:val="nil"/>
              <w:right w:val="nil"/>
            </w:tcBorders>
            <w:shd w:val="clear" w:color="auto" w:fill="auto"/>
            <w:vAlign w:val="center"/>
            <w:hideMark/>
          </w:tcPr>
          <w:p w:rsidR="001729D6" w:rsidRPr="001729D6" w:rsidRDefault="001729D6" w:rsidP="001729D6">
            <w:pPr>
              <w:spacing w:after="0" w:line="240" w:lineRule="auto"/>
              <w:jc w:val="center"/>
              <w:rPr>
                <w:rFonts w:ascii="Times New Roman" w:eastAsia="Times New Roman" w:hAnsi="Times New Roman" w:cs="Times New Roman"/>
                <w:color w:val="000000"/>
                <w:sz w:val="20"/>
                <w:szCs w:val="20"/>
                <w:lang w:eastAsia="ru-RU"/>
              </w:rPr>
            </w:pPr>
          </w:p>
        </w:tc>
        <w:tc>
          <w:tcPr>
            <w:tcW w:w="6060" w:type="dxa"/>
            <w:tcBorders>
              <w:top w:val="nil"/>
              <w:left w:val="nil"/>
              <w:bottom w:val="nil"/>
              <w:right w:val="nil"/>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
        </w:tc>
        <w:tc>
          <w:tcPr>
            <w:tcW w:w="1812" w:type="dxa"/>
            <w:tcBorders>
              <w:top w:val="nil"/>
              <w:left w:val="nil"/>
              <w:bottom w:val="nil"/>
              <w:right w:val="nil"/>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
        </w:tc>
        <w:tc>
          <w:tcPr>
            <w:tcW w:w="1448" w:type="dxa"/>
            <w:tcBorders>
              <w:top w:val="nil"/>
              <w:left w:val="nil"/>
              <w:bottom w:val="nil"/>
              <w:right w:val="nil"/>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
        </w:tc>
      </w:tr>
      <w:tr w:rsidR="001729D6" w:rsidRPr="001729D6" w:rsidTr="001729D6">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II</w:t>
            </w:r>
          </w:p>
        </w:tc>
        <w:tc>
          <w:tcPr>
            <w:tcW w:w="9320" w:type="dxa"/>
            <w:gridSpan w:val="3"/>
            <w:tcBorders>
              <w:top w:val="single" w:sz="4" w:space="0" w:color="auto"/>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 xml:space="preserve">Сведения об </w:t>
            </w:r>
            <w:proofErr w:type="spellStart"/>
            <w:r w:rsidRPr="001729D6">
              <w:rPr>
                <w:rFonts w:ascii="Times New Roman" w:eastAsia="Times New Roman" w:hAnsi="Times New Roman" w:cs="Times New Roman"/>
                <w:b/>
                <w:bCs/>
                <w:color w:val="000000"/>
                <w:sz w:val="20"/>
                <w:szCs w:val="20"/>
                <w:lang w:eastAsia="ru-RU"/>
              </w:rPr>
              <w:t>осуществлениии</w:t>
            </w:r>
            <w:proofErr w:type="spellEnd"/>
            <w:r w:rsidRPr="001729D6">
              <w:rPr>
                <w:rFonts w:ascii="Times New Roman" w:eastAsia="Times New Roman" w:hAnsi="Times New Roman" w:cs="Times New Roman"/>
                <w:b/>
                <w:bCs/>
                <w:color w:val="000000"/>
                <w:sz w:val="20"/>
                <w:szCs w:val="20"/>
                <w:lang w:eastAsia="ru-RU"/>
              </w:rPr>
              <w:t xml:space="preserve"> вида государственного контроля (надзора), муниципального контроля</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19</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102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20</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w:t>
            </w:r>
            <w:proofErr w:type="gramStart"/>
            <w:r w:rsidRPr="001729D6">
              <w:rPr>
                <w:rFonts w:ascii="Times New Roman" w:eastAsia="Times New Roman" w:hAnsi="Times New Roman" w:cs="Times New Roman"/>
                <w:color w:val="000000"/>
                <w:sz w:val="20"/>
                <w:szCs w:val="20"/>
                <w:lang w:eastAsia="ru-RU"/>
              </w:rPr>
              <w:t>мероприятий</w:t>
            </w:r>
            <w:proofErr w:type="gramEnd"/>
            <w:r w:rsidRPr="001729D6">
              <w:rPr>
                <w:rFonts w:ascii="Times New Roman" w:eastAsia="Times New Roman" w:hAnsi="Times New Roman" w:cs="Times New Roman"/>
                <w:color w:val="000000"/>
                <w:sz w:val="20"/>
                <w:szCs w:val="20"/>
                <w:lang w:eastAsia="ru-RU"/>
              </w:rPr>
              <w:t xml:space="preserve"> в согласовании которых было отказано (в процентах общего числа направленных в органы прокуратуры заявлений)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21</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178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22</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1729D6">
              <w:rPr>
                <w:rFonts w:ascii="Times New Roman" w:eastAsia="Times New Roman" w:hAnsi="Times New Roman" w:cs="Times New Roman"/>
                <w:color w:val="000000"/>
                <w:sz w:val="20"/>
                <w:szCs w:val="20"/>
                <w:lang w:eastAsia="ru-RU"/>
              </w:rPr>
              <w:t>результатам</w:t>
            </w:r>
            <w:proofErr w:type="gramEnd"/>
            <w:r w:rsidRPr="001729D6">
              <w:rPr>
                <w:rFonts w:ascii="Times New Roman" w:eastAsia="Times New Roman" w:hAnsi="Times New Roman" w:cs="Times New Roman"/>
                <w:color w:val="000000"/>
                <w:sz w:val="20"/>
                <w:szCs w:val="20"/>
                <w:lang w:eastAsia="ru-RU"/>
              </w:rPr>
              <w:t xml:space="preserve">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w:t>
            </w:r>
            <w:r w:rsidRPr="001729D6">
              <w:rPr>
                <w:rFonts w:ascii="Times New Roman" w:eastAsia="Times New Roman" w:hAnsi="Times New Roman" w:cs="Times New Roman"/>
                <w:color w:val="000000"/>
                <w:sz w:val="20"/>
                <w:szCs w:val="20"/>
                <w:lang w:eastAsia="ru-RU"/>
              </w:rPr>
              <w:lastRenderedPageBreak/>
              <w:t>общего числа проведенных контрольных (надзорных) мероприятий)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lastRenderedPageBreak/>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153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lastRenderedPageBreak/>
              <w:t>23</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roofErr w:type="gramStart"/>
            <w:r w:rsidRPr="001729D6">
              <w:rPr>
                <w:rFonts w:ascii="Times New Roman" w:eastAsia="Times New Roman" w:hAnsi="Times New Roman" w:cs="Times New Roman"/>
                <w:color w:val="000000"/>
                <w:sz w:val="20"/>
                <w:szCs w:val="20"/>
                <w:lang w:eastAsia="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roofErr w:type="gramEnd"/>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51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24</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среднее количество контрольных (надзорных) мероприятий, проведенных в отношении одного контролируемого лица</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204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25</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roofErr w:type="gramStart"/>
            <w:r w:rsidRPr="001729D6">
              <w:rPr>
                <w:rFonts w:ascii="Times New Roman" w:eastAsia="Times New Roman" w:hAnsi="Times New Roman" w:cs="Times New Roman"/>
                <w:color w:val="000000"/>
                <w:sz w:val="20"/>
                <w:szCs w:val="20"/>
                <w:lang w:eastAsia="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w:t>
            </w:r>
            <w:proofErr w:type="gramEnd"/>
            <w:r w:rsidRPr="001729D6">
              <w:rPr>
                <w:rFonts w:ascii="Times New Roman" w:eastAsia="Times New Roman" w:hAnsi="Times New Roman" w:cs="Times New Roman"/>
                <w:color w:val="000000"/>
                <w:sz w:val="20"/>
                <w:szCs w:val="20"/>
                <w:lang w:eastAsia="ru-RU"/>
              </w:rPr>
              <w:t xml:space="preserve"> общего количества проведенных внеплановых контрольных (надзорных) мероприятий)</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right"/>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right"/>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0</w:t>
            </w:r>
          </w:p>
        </w:tc>
      </w:tr>
      <w:tr w:rsidR="001729D6" w:rsidRPr="001729D6" w:rsidTr="001729D6">
        <w:trPr>
          <w:trHeight w:val="204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26</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roofErr w:type="gramStart"/>
            <w:r w:rsidRPr="001729D6">
              <w:rPr>
                <w:rFonts w:ascii="Times New Roman" w:eastAsia="Times New Roman" w:hAnsi="Times New Roman" w:cs="Times New Roman"/>
                <w:color w:val="000000"/>
                <w:sz w:val="20"/>
                <w:szCs w:val="20"/>
                <w:lang w:eastAsia="ru-RU"/>
              </w:rPr>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w:t>
            </w:r>
            <w:proofErr w:type="gramEnd"/>
            <w:r w:rsidRPr="001729D6">
              <w:rPr>
                <w:rFonts w:ascii="Times New Roman" w:eastAsia="Times New Roman" w:hAnsi="Times New Roman" w:cs="Times New Roman"/>
                <w:color w:val="000000"/>
                <w:sz w:val="20"/>
                <w:szCs w:val="20"/>
                <w:lang w:eastAsia="ru-RU"/>
              </w:rPr>
              <w:t xml:space="preserve"> таких нарушений (в процентах общего количества проведенных внеплановых контрольных (надзорных) мероприятий)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27</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102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28</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102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29</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178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30</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доля контролируемых лиц, при осуществлении контрольных (надзорных) </w:t>
            </w:r>
            <w:proofErr w:type="gramStart"/>
            <w:r w:rsidRPr="001729D6">
              <w:rPr>
                <w:rFonts w:ascii="Times New Roman" w:eastAsia="Times New Roman" w:hAnsi="Times New Roman" w:cs="Times New Roman"/>
                <w:color w:val="000000"/>
                <w:sz w:val="20"/>
                <w:szCs w:val="20"/>
                <w:lang w:eastAsia="ru-RU"/>
              </w:rPr>
              <w:t>мероприятий</w:t>
            </w:r>
            <w:proofErr w:type="gramEnd"/>
            <w:r w:rsidRPr="001729D6">
              <w:rPr>
                <w:rFonts w:ascii="Times New Roman" w:eastAsia="Times New Roman" w:hAnsi="Times New Roman" w:cs="Times New Roman"/>
                <w:color w:val="000000"/>
                <w:sz w:val="20"/>
                <w:szCs w:val="20"/>
                <w:lang w:eastAsia="ru-RU"/>
              </w:rPr>
              <w:t xml:space="preserve">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w:t>
            </w:r>
            <w:r w:rsidRPr="001729D6">
              <w:rPr>
                <w:rFonts w:ascii="Times New Roman" w:eastAsia="Times New Roman" w:hAnsi="Times New Roman" w:cs="Times New Roman"/>
                <w:color w:val="000000"/>
                <w:sz w:val="20"/>
                <w:szCs w:val="20"/>
                <w:lang w:eastAsia="ru-RU"/>
              </w:rPr>
              <w:lastRenderedPageBreak/>
              <w:t>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right"/>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lastRenderedPageBreak/>
              <w:t>0</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right"/>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0</w:t>
            </w:r>
          </w:p>
        </w:tc>
      </w:tr>
      <w:tr w:rsidR="001729D6" w:rsidRPr="001729D6" w:rsidTr="001729D6">
        <w:trPr>
          <w:trHeight w:val="178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lastRenderedPageBreak/>
              <w:t>31</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доля </w:t>
            </w:r>
            <w:proofErr w:type="spellStart"/>
            <w:r w:rsidRPr="001729D6">
              <w:rPr>
                <w:rFonts w:ascii="Times New Roman" w:eastAsia="Times New Roman" w:hAnsi="Times New Roman" w:cs="Times New Roman"/>
                <w:color w:val="000000"/>
                <w:sz w:val="20"/>
                <w:szCs w:val="20"/>
                <w:lang w:eastAsia="ru-RU"/>
              </w:rPr>
              <w:t>контролирумых</w:t>
            </w:r>
            <w:proofErr w:type="spellEnd"/>
            <w:r w:rsidRPr="001729D6">
              <w:rPr>
                <w:rFonts w:ascii="Times New Roman" w:eastAsia="Times New Roman" w:hAnsi="Times New Roman" w:cs="Times New Roman"/>
                <w:color w:val="000000"/>
                <w:sz w:val="20"/>
                <w:szCs w:val="20"/>
                <w:lang w:eastAsia="ru-RU"/>
              </w:rPr>
              <w:t xml:space="preserve"> лиц, при осуществлении контрольных (надзорных) </w:t>
            </w:r>
            <w:proofErr w:type="gramStart"/>
            <w:r w:rsidRPr="001729D6">
              <w:rPr>
                <w:rFonts w:ascii="Times New Roman" w:eastAsia="Times New Roman" w:hAnsi="Times New Roman" w:cs="Times New Roman"/>
                <w:color w:val="000000"/>
                <w:sz w:val="20"/>
                <w:szCs w:val="20"/>
                <w:lang w:eastAsia="ru-RU"/>
              </w:rPr>
              <w:t>мероприятий</w:t>
            </w:r>
            <w:proofErr w:type="gramEnd"/>
            <w:r w:rsidRPr="001729D6">
              <w:rPr>
                <w:rFonts w:ascii="Times New Roman" w:eastAsia="Times New Roman" w:hAnsi="Times New Roman" w:cs="Times New Roman"/>
                <w:color w:val="000000"/>
                <w:sz w:val="20"/>
                <w:szCs w:val="20"/>
                <w:lang w:eastAsia="ru-RU"/>
              </w:rPr>
              <w:t xml:space="preserve">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127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32</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roofErr w:type="gramStart"/>
            <w:r w:rsidRPr="001729D6">
              <w:rPr>
                <w:rFonts w:ascii="Times New Roman" w:eastAsia="Times New Roman" w:hAnsi="Times New Roman" w:cs="Times New Roman"/>
                <w:color w:val="000000"/>
                <w:sz w:val="20"/>
                <w:szCs w:val="20"/>
                <w:lang w:eastAsia="ru-RU"/>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roofErr w:type="gramEnd"/>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33</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51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34</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отношение суммы взысканных административных штрафов к общей сумме наложенных административных штрафов (в процентах)</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51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35</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средний размер наложенного административного </w:t>
            </w:r>
            <w:proofErr w:type="gramStart"/>
            <w:r w:rsidRPr="001729D6">
              <w:rPr>
                <w:rFonts w:ascii="Times New Roman" w:eastAsia="Times New Roman" w:hAnsi="Times New Roman" w:cs="Times New Roman"/>
                <w:color w:val="000000"/>
                <w:sz w:val="20"/>
                <w:szCs w:val="20"/>
                <w:lang w:eastAsia="ru-RU"/>
              </w:rPr>
              <w:t>штрафа</w:t>
            </w:r>
            <w:proofErr w:type="gramEnd"/>
            <w:r w:rsidRPr="001729D6">
              <w:rPr>
                <w:rFonts w:ascii="Times New Roman" w:eastAsia="Times New Roman" w:hAnsi="Times New Roman" w:cs="Times New Roman"/>
                <w:color w:val="000000"/>
                <w:sz w:val="20"/>
                <w:szCs w:val="20"/>
                <w:lang w:eastAsia="ru-RU"/>
              </w:rPr>
              <w:t xml:space="preserve"> в том числе на должностных лиц и юридических лиц (в тыс. рублей)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102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36</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102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37</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отсутствуют </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отсутствуют</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38</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1812"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отсутствуют </w:t>
            </w:r>
          </w:p>
        </w:tc>
        <w:tc>
          <w:tcPr>
            <w:tcW w:w="1448" w:type="dxa"/>
            <w:tcBorders>
              <w:top w:val="nil"/>
              <w:left w:val="nil"/>
              <w:bottom w:val="single" w:sz="4" w:space="0" w:color="auto"/>
              <w:right w:val="single" w:sz="4" w:space="0" w:color="auto"/>
            </w:tcBorders>
            <w:shd w:val="clear" w:color="auto" w:fill="auto"/>
            <w:noWrap/>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отсутствуют</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39</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отсутствуют </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отсутствуют</w:t>
            </w:r>
          </w:p>
        </w:tc>
      </w:tr>
      <w:tr w:rsidR="001729D6" w:rsidRPr="001729D6" w:rsidTr="001729D6">
        <w:trPr>
          <w:trHeight w:val="178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40</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roofErr w:type="gramStart"/>
            <w:r w:rsidRPr="001729D6">
              <w:rPr>
                <w:rFonts w:ascii="Times New Roman" w:eastAsia="Times New Roman" w:hAnsi="Times New Roman" w:cs="Times New Roman"/>
                <w:color w:val="000000"/>
                <w:sz w:val="20"/>
                <w:szCs w:val="20"/>
                <w:lang w:eastAsia="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102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lastRenderedPageBreak/>
              <w:t>41</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51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42</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сведения о количестве проведенных в отчетном периоде </w:t>
            </w:r>
            <w:proofErr w:type="spellStart"/>
            <w:r w:rsidRPr="001729D6">
              <w:rPr>
                <w:rFonts w:ascii="Times New Roman" w:eastAsia="Times New Roman" w:hAnsi="Times New Roman" w:cs="Times New Roman"/>
                <w:color w:val="000000"/>
                <w:sz w:val="20"/>
                <w:szCs w:val="20"/>
                <w:lang w:eastAsia="ru-RU"/>
              </w:rPr>
              <w:t>контрльных</w:t>
            </w:r>
            <w:proofErr w:type="spellEnd"/>
            <w:r w:rsidRPr="001729D6">
              <w:rPr>
                <w:rFonts w:ascii="Times New Roman" w:eastAsia="Times New Roman" w:hAnsi="Times New Roman" w:cs="Times New Roman"/>
                <w:color w:val="000000"/>
                <w:sz w:val="20"/>
                <w:szCs w:val="20"/>
                <w:lang w:eastAsia="ru-RU"/>
              </w:rPr>
              <w:t xml:space="preserve"> (надзорных) </w:t>
            </w:r>
            <w:proofErr w:type="spellStart"/>
            <w:r w:rsidRPr="001729D6">
              <w:rPr>
                <w:rFonts w:ascii="Times New Roman" w:eastAsia="Times New Roman" w:hAnsi="Times New Roman" w:cs="Times New Roman"/>
                <w:color w:val="000000"/>
                <w:sz w:val="20"/>
                <w:szCs w:val="20"/>
                <w:lang w:eastAsia="ru-RU"/>
              </w:rPr>
              <w:t>меропритяий</w:t>
            </w:r>
            <w:proofErr w:type="spellEnd"/>
            <w:r w:rsidRPr="001729D6">
              <w:rPr>
                <w:rFonts w:ascii="Times New Roman" w:eastAsia="Times New Roman" w:hAnsi="Times New Roman" w:cs="Times New Roman"/>
                <w:color w:val="000000"/>
                <w:sz w:val="20"/>
                <w:szCs w:val="20"/>
                <w:lang w:eastAsia="ru-RU"/>
              </w:rPr>
              <w:t xml:space="preserve"> (проверок) в отношении субъектов малого предпринимательства</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51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43</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 о результатах досудебного и судебного обжалования решений контрольных (надзорных) органов, действий (бездействия) их должностных лиц</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отсутствуют </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отсутствуют</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44</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реализовывались</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реализовывались</w:t>
            </w:r>
          </w:p>
        </w:tc>
      </w:tr>
      <w:tr w:rsidR="001729D6" w:rsidRPr="001729D6" w:rsidTr="001729D6">
        <w:trPr>
          <w:trHeight w:val="30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45</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 решениях контрольных (надзорных) органов</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принимались</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принимались</w:t>
            </w:r>
          </w:p>
        </w:tc>
      </w:tr>
      <w:tr w:rsidR="001729D6" w:rsidRPr="001729D6" w:rsidTr="001729D6">
        <w:trPr>
          <w:trHeight w:val="78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46</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об исполнении решений контрольных (надзорных) органов</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исполнялись по причине отсутствия решений</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не исполнялись по причине отсутствия решений</w:t>
            </w:r>
          </w:p>
        </w:tc>
      </w:tr>
      <w:tr w:rsidR="001729D6" w:rsidRPr="001729D6" w:rsidTr="001729D6">
        <w:trPr>
          <w:trHeight w:val="127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47</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300"/>
        </w:trPr>
        <w:tc>
          <w:tcPr>
            <w:tcW w:w="616" w:type="dxa"/>
            <w:tcBorders>
              <w:top w:val="nil"/>
              <w:left w:val="nil"/>
              <w:bottom w:val="nil"/>
              <w:right w:val="nil"/>
            </w:tcBorders>
            <w:shd w:val="clear" w:color="auto" w:fill="auto"/>
            <w:vAlign w:val="center"/>
            <w:hideMark/>
          </w:tcPr>
          <w:p w:rsidR="001729D6" w:rsidRPr="001729D6" w:rsidRDefault="001729D6" w:rsidP="001729D6">
            <w:pPr>
              <w:spacing w:after="0" w:line="240" w:lineRule="auto"/>
              <w:jc w:val="center"/>
              <w:rPr>
                <w:rFonts w:ascii="Times New Roman" w:eastAsia="Times New Roman" w:hAnsi="Times New Roman" w:cs="Times New Roman"/>
                <w:color w:val="000000"/>
                <w:sz w:val="20"/>
                <w:szCs w:val="20"/>
                <w:lang w:eastAsia="ru-RU"/>
              </w:rPr>
            </w:pPr>
          </w:p>
        </w:tc>
        <w:tc>
          <w:tcPr>
            <w:tcW w:w="6060" w:type="dxa"/>
            <w:tcBorders>
              <w:top w:val="nil"/>
              <w:left w:val="nil"/>
              <w:bottom w:val="nil"/>
              <w:right w:val="nil"/>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
        </w:tc>
        <w:tc>
          <w:tcPr>
            <w:tcW w:w="1812" w:type="dxa"/>
            <w:tcBorders>
              <w:top w:val="nil"/>
              <w:left w:val="nil"/>
              <w:bottom w:val="nil"/>
              <w:right w:val="nil"/>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
        </w:tc>
        <w:tc>
          <w:tcPr>
            <w:tcW w:w="1448" w:type="dxa"/>
            <w:tcBorders>
              <w:top w:val="nil"/>
              <w:left w:val="nil"/>
              <w:bottom w:val="nil"/>
              <w:right w:val="nil"/>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p>
        </w:tc>
      </w:tr>
      <w:tr w:rsidR="001729D6" w:rsidRPr="001729D6" w:rsidTr="001729D6">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IV</w:t>
            </w:r>
          </w:p>
        </w:tc>
        <w:tc>
          <w:tcPr>
            <w:tcW w:w="9320" w:type="dxa"/>
            <w:gridSpan w:val="3"/>
            <w:tcBorders>
              <w:top w:val="single" w:sz="4" w:space="0" w:color="auto"/>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Сведения о результативности и эффективности</w:t>
            </w:r>
          </w:p>
        </w:tc>
      </w:tr>
      <w:tr w:rsidR="001729D6" w:rsidRPr="001729D6" w:rsidTr="001729D6">
        <w:trPr>
          <w:trHeight w:val="30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48</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сведения об индикативных показателях вида контроля</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отсутствуют</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отсутствуют</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49</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отсутствуют</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отсутствуют</w:t>
            </w:r>
          </w:p>
        </w:tc>
      </w:tr>
      <w:tr w:rsidR="001729D6" w:rsidRPr="001729D6" w:rsidTr="001729D6">
        <w:trPr>
          <w:trHeight w:val="300"/>
        </w:trPr>
        <w:tc>
          <w:tcPr>
            <w:tcW w:w="616" w:type="dxa"/>
            <w:tcBorders>
              <w:top w:val="nil"/>
              <w:left w:val="nil"/>
              <w:bottom w:val="nil"/>
              <w:right w:val="nil"/>
            </w:tcBorders>
            <w:shd w:val="clear" w:color="auto" w:fill="auto"/>
            <w:vAlign w:val="center"/>
            <w:hideMark/>
          </w:tcPr>
          <w:p w:rsidR="001729D6" w:rsidRPr="001729D6" w:rsidRDefault="001729D6" w:rsidP="001729D6">
            <w:pPr>
              <w:spacing w:after="0" w:line="240" w:lineRule="auto"/>
              <w:jc w:val="center"/>
              <w:rPr>
                <w:rFonts w:ascii="Times New Roman" w:eastAsia="Times New Roman" w:hAnsi="Times New Roman" w:cs="Times New Roman"/>
                <w:color w:val="000000"/>
                <w:sz w:val="18"/>
                <w:szCs w:val="18"/>
                <w:lang w:eastAsia="ru-RU"/>
              </w:rPr>
            </w:pPr>
          </w:p>
        </w:tc>
        <w:tc>
          <w:tcPr>
            <w:tcW w:w="6060" w:type="dxa"/>
            <w:tcBorders>
              <w:top w:val="nil"/>
              <w:left w:val="nil"/>
              <w:bottom w:val="nil"/>
              <w:right w:val="nil"/>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18"/>
                <w:szCs w:val="18"/>
                <w:lang w:eastAsia="ru-RU"/>
              </w:rPr>
            </w:pPr>
          </w:p>
        </w:tc>
        <w:tc>
          <w:tcPr>
            <w:tcW w:w="1812" w:type="dxa"/>
            <w:tcBorders>
              <w:top w:val="nil"/>
              <w:left w:val="nil"/>
              <w:bottom w:val="nil"/>
              <w:right w:val="nil"/>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18"/>
                <w:szCs w:val="18"/>
                <w:lang w:eastAsia="ru-RU"/>
              </w:rPr>
            </w:pPr>
          </w:p>
        </w:tc>
        <w:tc>
          <w:tcPr>
            <w:tcW w:w="1448" w:type="dxa"/>
            <w:tcBorders>
              <w:top w:val="nil"/>
              <w:left w:val="nil"/>
              <w:bottom w:val="nil"/>
              <w:right w:val="nil"/>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18"/>
                <w:szCs w:val="18"/>
                <w:lang w:eastAsia="ru-RU"/>
              </w:rPr>
            </w:pPr>
          </w:p>
        </w:tc>
      </w:tr>
      <w:tr w:rsidR="001729D6" w:rsidRPr="001729D6" w:rsidTr="001729D6">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V</w:t>
            </w:r>
          </w:p>
        </w:tc>
        <w:tc>
          <w:tcPr>
            <w:tcW w:w="9320" w:type="dxa"/>
            <w:gridSpan w:val="3"/>
            <w:tcBorders>
              <w:top w:val="single" w:sz="4" w:space="0" w:color="auto"/>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Финансовое и кадровое обеспечение государственного контроля (надзора), муниципального контроля</w:t>
            </w:r>
          </w:p>
        </w:tc>
      </w:tr>
      <w:tr w:rsidR="001729D6" w:rsidRPr="001729D6" w:rsidTr="001729D6">
        <w:trPr>
          <w:trHeight w:val="127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50</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51</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1</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1</w:t>
            </w:r>
          </w:p>
        </w:tc>
      </w:tr>
      <w:tr w:rsidR="001729D6" w:rsidRPr="001729D6" w:rsidTr="001729D6">
        <w:trPr>
          <w:trHeight w:val="102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52</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сведения о квалификации работников, о мероприятиях по повышению их квалификации</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мероприятия по повышению квалификации не проводились</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мероприятия по повышению квалификации не проводились</w:t>
            </w:r>
          </w:p>
        </w:tc>
      </w:tr>
      <w:tr w:rsidR="001729D6" w:rsidRPr="001729D6" w:rsidTr="001729D6">
        <w:trPr>
          <w:trHeight w:val="51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53</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данные о средней нагрузке на 1 работника по фактически выполненному в отчетный период объему функций по контролю</w:t>
            </w:r>
          </w:p>
        </w:tc>
        <w:tc>
          <w:tcPr>
            <w:tcW w:w="1812"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right"/>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center"/>
            <w:hideMark/>
          </w:tcPr>
          <w:p w:rsidR="001729D6" w:rsidRPr="001729D6" w:rsidRDefault="001729D6" w:rsidP="001729D6">
            <w:pPr>
              <w:spacing w:after="0" w:line="240" w:lineRule="auto"/>
              <w:jc w:val="right"/>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0</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54</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jc w:val="right"/>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0</w:t>
            </w:r>
          </w:p>
        </w:tc>
      </w:tr>
      <w:tr w:rsidR="001729D6" w:rsidRPr="001729D6" w:rsidTr="001729D6">
        <w:trPr>
          <w:trHeight w:val="300"/>
        </w:trPr>
        <w:tc>
          <w:tcPr>
            <w:tcW w:w="616" w:type="dxa"/>
            <w:tcBorders>
              <w:top w:val="nil"/>
              <w:left w:val="nil"/>
              <w:bottom w:val="nil"/>
              <w:right w:val="nil"/>
            </w:tcBorders>
            <w:shd w:val="clear" w:color="auto" w:fill="auto"/>
            <w:vAlign w:val="center"/>
            <w:hideMark/>
          </w:tcPr>
          <w:p w:rsidR="001729D6" w:rsidRPr="001729D6" w:rsidRDefault="001729D6" w:rsidP="001729D6">
            <w:pPr>
              <w:spacing w:after="0" w:line="240" w:lineRule="auto"/>
              <w:jc w:val="center"/>
              <w:rPr>
                <w:rFonts w:ascii="Times New Roman" w:eastAsia="Times New Roman" w:hAnsi="Times New Roman" w:cs="Times New Roman"/>
                <w:color w:val="000000"/>
                <w:sz w:val="18"/>
                <w:szCs w:val="18"/>
                <w:lang w:eastAsia="ru-RU"/>
              </w:rPr>
            </w:pPr>
          </w:p>
        </w:tc>
        <w:tc>
          <w:tcPr>
            <w:tcW w:w="6060" w:type="dxa"/>
            <w:tcBorders>
              <w:top w:val="nil"/>
              <w:left w:val="nil"/>
              <w:bottom w:val="nil"/>
              <w:right w:val="nil"/>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18"/>
                <w:szCs w:val="18"/>
                <w:lang w:eastAsia="ru-RU"/>
              </w:rPr>
            </w:pPr>
          </w:p>
        </w:tc>
        <w:tc>
          <w:tcPr>
            <w:tcW w:w="1812" w:type="dxa"/>
            <w:tcBorders>
              <w:top w:val="nil"/>
              <w:left w:val="nil"/>
              <w:bottom w:val="nil"/>
              <w:right w:val="nil"/>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18"/>
                <w:szCs w:val="18"/>
                <w:lang w:eastAsia="ru-RU"/>
              </w:rPr>
            </w:pPr>
          </w:p>
        </w:tc>
        <w:tc>
          <w:tcPr>
            <w:tcW w:w="1448" w:type="dxa"/>
            <w:tcBorders>
              <w:top w:val="nil"/>
              <w:left w:val="nil"/>
              <w:bottom w:val="nil"/>
              <w:right w:val="nil"/>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18"/>
                <w:szCs w:val="18"/>
                <w:lang w:eastAsia="ru-RU"/>
              </w:rPr>
            </w:pPr>
          </w:p>
        </w:tc>
      </w:tr>
      <w:tr w:rsidR="001729D6" w:rsidRPr="001729D6" w:rsidTr="001729D6">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lastRenderedPageBreak/>
              <w:t>VI</w:t>
            </w:r>
          </w:p>
        </w:tc>
        <w:tc>
          <w:tcPr>
            <w:tcW w:w="9320" w:type="dxa"/>
            <w:gridSpan w:val="3"/>
            <w:tcBorders>
              <w:top w:val="single" w:sz="4" w:space="0" w:color="auto"/>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Выводы и предложения по итогам организации и осуществления вида контроля</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51</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отсутствуют </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отсутствуют </w:t>
            </w:r>
          </w:p>
        </w:tc>
      </w:tr>
      <w:tr w:rsidR="001729D6" w:rsidRPr="001729D6" w:rsidTr="001729D6">
        <w:trPr>
          <w:trHeight w:val="765"/>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52</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отсутствуют </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отсутствуют </w:t>
            </w:r>
          </w:p>
        </w:tc>
      </w:tr>
      <w:tr w:rsidR="001729D6" w:rsidRPr="001729D6" w:rsidTr="001729D6">
        <w:trPr>
          <w:trHeight w:val="1020"/>
        </w:trPr>
        <w:tc>
          <w:tcPr>
            <w:tcW w:w="616" w:type="dxa"/>
            <w:tcBorders>
              <w:top w:val="nil"/>
              <w:left w:val="single" w:sz="4" w:space="0" w:color="auto"/>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jc w:val="center"/>
              <w:rPr>
                <w:rFonts w:ascii="Times New Roman" w:eastAsia="Times New Roman" w:hAnsi="Times New Roman" w:cs="Times New Roman"/>
                <w:b/>
                <w:bCs/>
                <w:color w:val="000000"/>
                <w:sz w:val="20"/>
                <w:szCs w:val="20"/>
                <w:lang w:eastAsia="ru-RU"/>
              </w:rPr>
            </w:pPr>
            <w:r w:rsidRPr="001729D6">
              <w:rPr>
                <w:rFonts w:ascii="Times New Roman" w:eastAsia="Times New Roman" w:hAnsi="Times New Roman" w:cs="Times New Roman"/>
                <w:b/>
                <w:bCs/>
                <w:color w:val="000000"/>
                <w:sz w:val="20"/>
                <w:szCs w:val="20"/>
                <w:lang w:eastAsia="ru-RU"/>
              </w:rPr>
              <w:t>53</w:t>
            </w:r>
          </w:p>
        </w:tc>
        <w:tc>
          <w:tcPr>
            <w:tcW w:w="6060" w:type="dxa"/>
            <w:tcBorders>
              <w:top w:val="nil"/>
              <w:left w:val="nil"/>
              <w:bottom w:val="single" w:sz="4" w:space="0" w:color="auto"/>
              <w:right w:val="single" w:sz="4" w:space="0" w:color="auto"/>
            </w:tcBorders>
            <w:shd w:val="clear" w:color="000000" w:fill="BCD6EE"/>
            <w:vAlign w:val="center"/>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812"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отсутствуют </w:t>
            </w:r>
          </w:p>
        </w:tc>
        <w:tc>
          <w:tcPr>
            <w:tcW w:w="1448" w:type="dxa"/>
            <w:tcBorders>
              <w:top w:val="nil"/>
              <w:left w:val="nil"/>
              <w:bottom w:val="single" w:sz="4" w:space="0" w:color="auto"/>
              <w:right w:val="single" w:sz="4" w:space="0" w:color="auto"/>
            </w:tcBorders>
            <w:shd w:val="clear" w:color="auto" w:fill="auto"/>
            <w:vAlign w:val="bottom"/>
            <w:hideMark/>
          </w:tcPr>
          <w:p w:rsidR="001729D6" w:rsidRPr="001729D6" w:rsidRDefault="001729D6" w:rsidP="001729D6">
            <w:pPr>
              <w:spacing w:after="0" w:line="240" w:lineRule="auto"/>
              <w:rPr>
                <w:rFonts w:ascii="Times New Roman" w:eastAsia="Times New Roman" w:hAnsi="Times New Roman" w:cs="Times New Roman"/>
                <w:color w:val="000000"/>
                <w:sz w:val="20"/>
                <w:szCs w:val="20"/>
                <w:lang w:eastAsia="ru-RU"/>
              </w:rPr>
            </w:pPr>
            <w:r w:rsidRPr="001729D6">
              <w:rPr>
                <w:rFonts w:ascii="Times New Roman" w:eastAsia="Times New Roman" w:hAnsi="Times New Roman" w:cs="Times New Roman"/>
                <w:color w:val="000000"/>
                <w:sz w:val="20"/>
                <w:szCs w:val="20"/>
                <w:lang w:eastAsia="ru-RU"/>
              </w:rPr>
              <w:t xml:space="preserve">отсутствуют </w:t>
            </w:r>
          </w:p>
        </w:tc>
      </w:tr>
    </w:tbl>
    <w:p w:rsidR="002B4D7F" w:rsidRDefault="002B4D7F"/>
    <w:sectPr w:rsidR="002B4D7F" w:rsidSect="002B4D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729D6"/>
    <w:rsid w:val="001729D6"/>
    <w:rsid w:val="002B4D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853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2771</Words>
  <Characters>15801</Characters>
  <Application>Microsoft Office Word</Application>
  <DocSecurity>0</DocSecurity>
  <Lines>131</Lines>
  <Paragraphs>37</Paragraphs>
  <ScaleCrop>false</ScaleCrop>
  <Company>Microsoft Corporation</Company>
  <LinksUpToDate>false</LinksUpToDate>
  <CharactersWithSpaces>18535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3</cp:revision>
  <dcterms:created xsi:type="dcterms:W3CDTF">2022-03-03T02:55:00Z</dcterms:created>
  <dcterms:modified xsi:type="dcterms:W3CDTF">2022-03-03T02:55:00Z</dcterms:modified>
</cp:coreProperties>
</file>